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bitter taggsvamp (VU), bombmurkla (VU, §8), grangråticka (VU), knärot (VU, §8), läderdoftande fingersvamp (VU), ostticka (VU), siljansspindling (VU), taggfingersvamp (VU), tvillingspindling (VU), ved-lavklubba (VU), violgubbe (VU), vågticka (VU), aspskinn (NT), blek fingersvamp (NT), dofttaggsvamp (NT), flattoppad klubbsvamp (NT), fransig ockraporing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