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7 meter från avverkningsanmälan A 23498-2024 i Smedjebackens kommun har hittats 5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