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59-2022 i Smedjebacken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