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som inkom 2023-10-26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6672461, E 538203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