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gyllenfingersvamp (VU), knärot (VU, §8), läderdoftande fingersvamp (VU), barrpraktbagge (NT), druvfingersvampar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