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8-2024 i Smedjeback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