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31793-2022 i Smedjebackens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