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32029-2023 i Smedjebackens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