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knottrig blåslav (NT), kolflarnlav (NT), mörk kolflarnlav (NT), rosenticka (NT), spillkråka (NT, §4), ullticka (NT), vedflamlav (NT), violettgrå tagellav (NT), vitgrynig nållav (NT), dropptaggsvamp (S), gråspett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