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dokument behandlar höga naturvärden i avverkningsanmälan A 13728-2025 i Mora kommun. Denna avverkningsanmälan inkom 2025-03-21 och omfattar 111,2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