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1254-2025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lavskrika, 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lavskrika, 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2026-04-20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