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dokument behandlar höga naturvärden i avverkningsanmälan A 54919-2025 i Mora kommun som inkom 2025-11-06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