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som inkom 2025-11-21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21 naturvårdsarter hittats: garnlav (VU, T), kolflarnlav (NT, T), kortskaftad ärgspik (NT), kådvaxskinn (NT), mörk kolflarnlav (NT), nordtagging (NT), rosenticka (NT, T), skogshare (NT), tallticka (NT, T), tretåig hackspett (NT, T, §4), vaddporing (NT), vedflamlav (NT), vedskivlav (NT, T), violettgrå tagellav (NT, T), gullgröppa (S), mindre märgborre (S, T), nästlav (S, T), rävticka (S, T), thomsons trägnagare (S),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6780803, E 461749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