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Detta dokument behandlar höga naturvärden i avverkningsanmälan A 2762-2026 i Mora kommun som inkom 2026-01-14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6788984, E 466100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garnlav (VU, T), kolflarnlav (NT, T), mörk kolflarnlav (NT), tretåig hackspett (NT, T, §4),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