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Detta dokument behandlar höga naturvärden i avverkningsanmälan A 35200-2025 i Mora kommun som inkom 2025-07-15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6784409, E 464743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20 naturvårdsarter hittats: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kråka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