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Detta dokument behandlar höga naturvärden i avverkningsanmälan A 48348-2024 i Mora kommun som inkom 2024-10-25 och omfattar 31,7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6751673, E 437160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15 naturvårdsarter hittats: garnlav (VU, T), doftskinn (NT, T), dvärgbägarlav (NT, T), kolflarnlav (NT, T), mörk kolflarnlav (NT), skarp dropptaggsvamp (NT), tallriska (NT), tallticka (NT, T), talltita (NT, §4), vedflamlav (NT), vedskivlav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