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Detta dokument behandlar höga naturvärden i avverkningsanmälan A 9412-2026 i Mora kommun som inkom 2026-02-18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6790882, E 465471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19 naturvårdsarter hittats: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gråspett (T, §4), spillkråka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