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slaguggla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rödvingetrast (NT, §4), slaguggla (NT, §4) och nattviol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