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30185-2026 i Mora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