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64812-2019 i 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