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mörk kolflarnlav (NT), rosenticka (NT), spillkråka (NT, §4), tallticka (NT), tretåig hackspett (NT, §4), ullticka (NT), vedskivlav (NT), vitgrynig nållav (NT), bronshjon (S), mindre märgborre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