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dvärgbägarlav (NT), garnlav (NT), reliktbock (NT), vedskivlav (NT), vitgrynig nållav (NT), dropptaggsvamp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