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35482-2025 i Mora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