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30087-2025 i Mora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