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894-2025 i Mora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