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29520-2025 i Mora kommun har hittats 7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