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04-2025 i Mora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