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41410-2025 i Mora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