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95-2025 i Mor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