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6554-2022 i Mora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