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dokument behandlar höga naturvärden i avverkningsanmälan A 58169-2025 i Mora kommun. Denna avverkningsanmälan inkom 2025-11-21 17:26:45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6759903, E 446121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