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54903-2024 i Mora kommun</w:t>
      </w:r>
    </w:p>
    <w:p>
      <w:r>
        <w:t>Denna tillsynsbegäran behandlar höga naturvärden i avverkningsanmälan A 54903-2024 i Mora kommun som inkom 2024-11-22 och omfattar 28,2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6760929, E 482849 i SWEREF 99 TM.</w:t>
      </w:r>
    </w:p>
    <w:p>
      <w:r>
        <w:t>Inom 14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