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1-2024 i Mor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