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38224-2026 i Mora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