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1022-2021 i Mora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