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och inom 18 meter från avverkningsanmälan A 43504-2025 i Mora kommun har hittats 17 naturvårdsarter varav 13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