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Detta dokument behandlar höga naturvärden i avverkningsanmälan A 20531-2025 i Mora kommun som inkom 2025-04-28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6784741, E 464766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18 naturvårdsarter hittats: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tornseglare (VU, §4), plattlummer (S, T, §9), spillkråka (T,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luddlav (S, T), mindre märgborre (S, T), nästlav (S, T), plattlummer (S, T, §9),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