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dokument behandlar höga naturvärden i avverkningsanmälan A 62620-2025 i Mora kommun som inkom 2025-12-17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tretåig hackspett (NT, T, §4) och mindre märgborre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6781134, E 473314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