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Detta dokument behandlar höga naturvärden i avverkningsanmälan A 21284-2026 i Mora kommun som inkom 2026-05-05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6788922, E 463826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14 naturvårdsarter hittats: garnlav (VU, T), dvärgbägarlav (NT, T), kolflarnlav (NT, T), mörk kolflarnlav (NT), tretåig hackspett (NT, T, §4), vedflamlav (NT), vedskivlav (NT, T), violettgrå tagellav (NT, T), mindre märgborre (S, T), nästlav (S, T), plattlummer (S, T, §9), vedticka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