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Detta dokument behandlar höga naturvärden i avverkningsanmälan A 48348-2024 i Mora kommun som inkom 2024-10-25 och omfattar 31,7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6751673, E 437160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15 naturvårdsarter hittats: garnlav (VU, T), doftskinn (NT, T), dvärgbägarlav (NT, T), kolflarnlav (NT, T), mörk kolflarnlav (NT), skarp dropptaggsvamp (NT), tallriska (NT), tallticka (NT, T), talltita (NT, §4), vedflamlav (NT), vedskivlav (NT, T), vitgrynig nållav (NT), bronshjon (S, T), vedticka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