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41022-2021 i Mora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