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55467-2024 i Mora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