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50080-2021 i Falu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