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3-2026 i Falu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