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22889-2026 i Falu kommun</w:t>
      </w:r>
    </w:p>
    <w:p>
      <w:r>
        <w:t>Detta klagomål behandlar höga naturvärden i avverkningsanmälan A 22889-2026 i Falu kommun som inkom 2026-05-18 och omfattar 3,6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22889-2026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6730726, E 561763 i SWEREF 99 TM.</w:t>
      </w:r>
    </w:p>
    <w:p>
      <w:r>
        <w:t>I och inom 22 meter från avverkningsanmälan finns fynd av 9 naturvårdsarter, varav 7 är rödlistade, 3 är fridlysta, 6 är typiska (T) och 1 är signalart (S): garnlav (VU, T), gråtrut (VU, §4), knärot (VU, T, §8), motaggsvamp (NT, T), tallticka (NT, T), vaddporing (NT), violettgrå tagellav (NT, T), mindre märgborre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143366"/>
            <wp:docPr id="2" name="Picture 2"/>
            <wp:cNvGraphicFramePr>
              <a:graphicFrameLocks noChangeAspect="1"/>
            </wp:cNvGraphicFramePr>
            <a:graphic>
              <a:graphicData uri="http://schemas.openxmlformats.org/drawingml/2006/picture">
                <pic:pic>
                  <pic:nvPicPr>
                    <pic:cNvPr id="0" name="A 22889-2026 karta knärot.png"/>
                    <pic:cNvPicPr/>
                  </pic:nvPicPr>
                  <pic:blipFill>
                    <a:blip r:embed="rId17"/>
                    <a:stretch>
                      <a:fillRect/>
                    </a:stretch>
                  </pic:blipFill>
                  <pic:spPr>
                    <a:xfrm>
                      <a:off x="0" y="0"/>
                      <a:ext cx="5486400" cy="714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6730726, E 561763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