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3443-2025 i Falu kommun</w:t>
      </w:r>
    </w:p>
    <w:p>
      <w:r>
        <w:t>Denna tillsynsbegäran behandlar höga naturvärden i samrådsanmälan S 3443-2025 i Falu kommun som inkom 2025-12-05 och omfattar 214,4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S 3443-2025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6736999, E 538000 i SWEREF 99 TM.</w:t>
      </w:r>
    </w:p>
    <w:p>
      <w:r>
        <w:t>I och inom 25 meter från samrådsanmälan finns fynd av 4 naturvårdsarter, varav 2 är rödlistade, 3 är fridlysta och 2 är typiska (T): tretåig hackspett (NT, T, §4), öring (NT),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7411989"/>
            <wp:docPr id="2" name="Picture 2"/>
            <wp:cNvGraphicFramePr>
              <a:graphicFrameLocks noChangeAspect="1"/>
            </wp:cNvGraphicFramePr>
            <a:graphic>
              <a:graphicData uri="http://schemas.openxmlformats.org/drawingml/2006/picture">
                <pic:pic>
                  <pic:nvPicPr>
                    <pic:cNvPr id="0" name="S 3443-2025 karta knärot.png"/>
                    <pic:cNvPicPr/>
                  </pic:nvPicPr>
                  <pic:blipFill>
                    <a:blip r:embed="rId17"/>
                    <a:stretch>
                      <a:fillRect/>
                    </a:stretch>
                  </pic:blipFill>
                  <pic:spPr>
                    <a:xfrm>
                      <a:off x="0" y="0"/>
                      <a:ext cx="5486400" cy="74119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6736999, E 538000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