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17-2024 i Falu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