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dokument behandlar höga naturvärden i avverkningsanmälan A 643-2026 i Falu kommun. Denna avverkningsanmälan inkom 2026-01-07 00:00:00 och omfattar 41,8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