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dokument behandlar höga naturvärden i avverkningsanmälan A 15178-2026 i Falu kommun som inkom 2026-03-24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6757513, E 553100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