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dokument behandlar höga naturvärden i avverkningsanmälan A 16084-2026 i Falu kommun som inkom 2026-03-26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6743596, E 572097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